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74" w:rsidRDefault="003B2674" w:rsidP="003B2674">
      <w:pPr>
        <w:jc w:val="center"/>
      </w:pPr>
      <w:r>
        <w:t xml:space="preserve">                                                                              Утверждаю                   </w:t>
      </w:r>
    </w:p>
    <w:p w:rsidR="003B2674" w:rsidRDefault="003B2674" w:rsidP="003B2674">
      <w:pPr>
        <w:jc w:val="center"/>
      </w:pPr>
      <w:r>
        <w:t xml:space="preserve">                                                                                                  Председатель Общества</w:t>
      </w:r>
    </w:p>
    <w:p w:rsidR="003B2674" w:rsidRDefault="003B2674" w:rsidP="003B2674">
      <w:pPr>
        <w:jc w:val="center"/>
      </w:pPr>
      <w:r>
        <w:t xml:space="preserve">                                                                                        МОО «</w:t>
      </w:r>
      <w:proofErr w:type="spellStart"/>
      <w:r>
        <w:t>КМООиР</w:t>
      </w:r>
      <w:proofErr w:type="spellEnd"/>
      <w:r>
        <w:t>»</w:t>
      </w:r>
    </w:p>
    <w:p w:rsidR="003B2674" w:rsidRDefault="003B2674" w:rsidP="003B2674">
      <w:pPr>
        <w:jc w:val="center"/>
      </w:pPr>
      <w:r>
        <w:t xml:space="preserve">                                                                                      Костромин В. В.         </w:t>
      </w:r>
    </w:p>
    <w:p w:rsidR="003B2674" w:rsidRDefault="003B2674" w:rsidP="003B2674">
      <w:pPr>
        <w:jc w:val="center"/>
      </w:pPr>
      <w:r>
        <w:t xml:space="preserve">                                                                                          «</w:t>
      </w:r>
      <w:r w:rsidR="00501072" w:rsidRPr="00827008">
        <w:t>25</w:t>
      </w:r>
      <w:r>
        <w:t xml:space="preserve">» </w:t>
      </w:r>
      <w:r w:rsidR="00501072">
        <w:t>марта</w:t>
      </w:r>
      <w:r>
        <w:t xml:space="preserve"> 20</w:t>
      </w:r>
      <w:r w:rsidR="000A7E81" w:rsidRPr="00C6618D">
        <w:t>2</w:t>
      </w:r>
      <w:r w:rsidR="00501072" w:rsidRPr="00827008">
        <w:t>5</w:t>
      </w:r>
      <w:r>
        <w:t xml:space="preserve">г.   </w:t>
      </w:r>
    </w:p>
    <w:p w:rsidR="003B2674" w:rsidRDefault="003B2674" w:rsidP="003B2674">
      <w:pPr>
        <w:jc w:val="center"/>
      </w:pPr>
      <w:r>
        <w:t xml:space="preserve">                                                                                                                                            </w:t>
      </w:r>
    </w:p>
    <w:p w:rsidR="003B2674" w:rsidRDefault="003B2674" w:rsidP="003B2674">
      <w:pPr>
        <w:rPr>
          <w:b/>
        </w:rPr>
      </w:pPr>
    </w:p>
    <w:p w:rsidR="003B2674" w:rsidRDefault="003B2674" w:rsidP="003B2674">
      <w:pPr>
        <w:jc w:val="center"/>
        <w:rPr>
          <w:b/>
          <w:i/>
        </w:rPr>
      </w:pPr>
      <w:r>
        <w:rPr>
          <w:b/>
          <w:i/>
          <w:sz w:val="28"/>
          <w:szCs w:val="28"/>
        </w:rPr>
        <w:t>ПОЛОЖЕНИЕ</w:t>
      </w:r>
    </w:p>
    <w:p w:rsidR="003B2674" w:rsidRDefault="003B2674" w:rsidP="003B2674">
      <w:pPr>
        <w:rPr>
          <w:b/>
          <w:i/>
        </w:rPr>
      </w:pPr>
    </w:p>
    <w:p w:rsidR="003B2674" w:rsidRDefault="003B2674" w:rsidP="003B2674">
      <w:pPr>
        <w:jc w:val="center"/>
      </w:pPr>
      <w:r>
        <w:t>О проведении открытых командных соревнований</w:t>
      </w:r>
    </w:p>
    <w:p w:rsidR="003B2674" w:rsidRDefault="003B2674" w:rsidP="003B2674">
      <w:pPr>
        <w:jc w:val="center"/>
      </w:pPr>
      <w:r>
        <w:t>Каменского межрайонного общества охотников и рыболовов</w:t>
      </w:r>
    </w:p>
    <w:p w:rsidR="003B2674" w:rsidRDefault="003B2674" w:rsidP="003B2674">
      <w:pPr>
        <w:jc w:val="center"/>
      </w:pPr>
      <w:r>
        <w:t xml:space="preserve">по стрелково-охотничьему </w:t>
      </w:r>
      <w:r w:rsidR="00385AFF">
        <w:t>многоборью</w:t>
      </w:r>
    </w:p>
    <w:p w:rsidR="003B2674" w:rsidRDefault="003B2674" w:rsidP="003B2674"/>
    <w:p w:rsidR="003B2674" w:rsidRDefault="003B2674" w:rsidP="003B2674"/>
    <w:p w:rsidR="003B2674" w:rsidRDefault="003B2674" w:rsidP="003B2674"/>
    <w:p w:rsidR="003B2674" w:rsidRDefault="003B2674" w:rsidP="003B2674">
      <w:pPr>
        <w:numPr>
          <w:ilvl w:val="0"/>
          <w:numId w:val="1"/>
        </w:numPr>
        <w:ind w:firstLine="180"/>
        <w:rPr>
          <w:b/>
          <w:i/>
        </w:rPr>
      </w:pPr>
      <w:r>
        <w:rPr>
          <w:b/>
          <w:i/>
        </w:rPr>
        <w:t xml:space="preserve">Цели и задачи соревнования    </w:t>
      </w:r>
    </w:p>
    <w:p w:rsidR="003B2674" w:rsidRDefault="003B2674" w:rsidP="003B2674">
      <w:pPr>
        <w:ind w:left="540"/>
        <w:rPr>
          <w:u w:val="single"/>
        </w:rPr>
      </w:pPr>
      <w:r>
        <w:rPr>
          <w:b/>
        </w:rPr>
        <w:t xml:space="preserve">          </w:t>
      </w:r>
    </w:p>
    <w:p w:rsidR="003B2674" w:rsidRDefault="003B2674" w:rsidP="003B2674">
      <w:r>
        <w:t>- пропаганда физической культуры и спорта среди граждан Российской Федерации,</w:t>
      </w:r>
    </w:p>
    <w:p w:rsidR="003B2674" w:rsidRDefault="003B2674" w:rsidP="003B2674">
      <w:r>
        <w:t>- популяризация и развитие стрелковых видов спорта;</w:t>
      </w:r>
    </w:p>
    <w:p w:rsidR="003B2674" w:rsidRDefault="003B2674" w:rsidP="003B2674">
      <w:r>
        <w:t>- повышение массовости занимающихся стрельбой граждан в регионах Российской Федерации;</w:t>
      </w:r>
    </w:p>
    <w:p w:rsidR="003B2674" w:rsidRDefault="003B2674" w:rsidP="003B2674">
      <w:r>
        <w:t>- формирование у граждан Российской Федерации культуры обращения с оружием и привитие навыков безопасного владения огнестрельным оружием;</w:t>
      </w:r>
    </w:p>
    <w:p w:rsidR="003B2674" w:rsidRDefault="003B2674" w:rsidP="003B2674">
      <w:r>
        <w:t>- повышение мастерства стрелков и выявление лучших из них.</w:t>
      </w:r>
    </w:p>
    <w:p w:rsidR="003B2674" w:rsidRDefault="003B2674" w:rsidP="003B2674"/>
    <w:p w:rsidR="003B2674" w:rsidRDefault="003B2674" w:rsidP="003B2674"/>
    <w:p w:rsidR="003B2674" w:rsidRDefault="003B2674" w:rsidP="003B2674">
      <w:pPr>
        <w:numPr>
          <w:ilvl w:val="0"/>
          <w:numId w:val="1"/>
        </w:numPr>
        <w:ind w:firstLine="180"/>
        <w:rPr>
          <w:i/>
        </w:rPr>
      </w:pPr>
      <w:r>
        <w:rPr>
          <w:b/>
          <w:i/>
        </w:rPr>
        <w:t xml:space="preserve">Место и время проведения соревнований </w:t>
      </w:r>
    </w:p>
    <w:p w:rsidR="003B2674" w:rsidRDefault="003B2674" w:rsidP="003B2674">
      <w:pPr>
        <w:ind w:left="540"/>
      </w:pPr>
    </w:p>
    <w:p w:rsidR="003B2674" w:rsidRDefault="003B2674" w:rsidP="003B2674">
      <w:pPr>
        <w:ind w:firstLine="567"/>
      </w:pPr>
      <w:r>
        <w:t xml:space="preserve">Соревнования проводятся </w:t>
      </w:r>
      <w:r>
        <w:rPr>
          <w:color w:val="FF0000"/>
        </w:rPr>
        <w:t xml:space="preserve">    </w:t>
      </w:r>
      <w:r w:rsidR="00501072" w:rsidRPr="00501072">
        <w:t>3</w:t>
      </w:r>
      <w:r>
        <w:t>.0</w:t>
      </w:r>
      <w:r w:rsidR="00501072" w:rsidRPr="00501072">
        <w:t>5</w:t>
      </w:r>
      <w:r>
        <w:t>.20</w:t>
      </w:r>
      <w:r w:rsidR="006022F5" w:rsidRPr="001B7927">
        <w:t>2</w:t>
      </w:r>
      <w:r w:rsidR="00501072" w:rsidRPr="00501072">
        <w:t>5</w:t>
      </w:r>
      <w:r w:rsidR="006C2AEF">
        <w:t xml:space="preserve"> </w:t>
      </w:r>
      <w:r>
        <w:t xml:space="preserve">г. в г. </w:t>
      </w:r>
      <w:proofErr w:type="gramStart"/>
      <w:r>
        <w:t>Каменске-Уральском</w:t>
      </w:r>
      <w:proofErr w:type="gramEnd"/>
      <w:r>
        <w:t xml:space="preserve"> с южной стороны  Южного обхода в районе Дамбы. </w:t>
      </w:r>
    </w:p>
    <w:p w:rsidR="003B2674" w:rsidRDefault="00D02551" w:rsidP="003B2674">
      <w:r>
        <w:t>9</w:t>
      </w:r>
      <w:r w:rsidR="003B2674">
        <w:t>.30</w:t>
      </w:r>
      <w:r w:rsidR="001D0EE2">
        <w:rPr>
          <w:lang w:val="en-US"/>
        </w:rPr>
        <w:t xml:space="preserve"> </w:t>
      </w:r>
      <w:r w:rsidR="003B2674">
        <w:t>- регистрация участников</w:t>
      </w:r>
    </w:p>
    <w:p w:rsidR="003B2674" w:rsidRDefault="003B2674" w:rsidP="003B2674">
      <w:r>
        <w:t>1</w:t>
      </w:r>
      <w:r w:rsidR="00D02551">
        <w:t>0</w:t>
      </w:r>
      <w:r>
        <w:t>.00</w:t>
      </w:r>
      <w:r w:rsidR="001D0EE2">
        <w:rPr>
          <w:lang w:val="en-US"/>
        </w:rPr>
        <w:t xml:space="preserve"> - </w:t>
      </w:r>
      <w:r>
        <w:t>открытие, проведение соревнований</w:t>
      </w:r>
    </w:p>
    <w:p w:rsidR="003B2674" w:rsidRDefault="003B2674" w:rsidP="003B2674">
      <w:pPr>
        <w:ind w:firstLine="540"/>
      </w:pPr>
    </w:p>
    <w:p w:rsidR="003B2674" w:rsidRDefault="003B2674" w:rsidP="003B2674">
      <w:pPr>
        <w:ind w:firstLine="540"/>
      </w:pPr>
    </w:p>
    <w:p w:rsidR="003B2674" w:rsidRDefault="003B2674" w:rsidP="003B2674">
      <w:pPr>
        <w:numPr>
          <w:ilvl w:val="0"/>
          <w:numId w:val="1"/>
        </w:numPr>
        <w:ind w:firstLine="180"/>
        <w:rPr>
          <w:b/>
          <w:i/>
        </w:rPr>
      </w:pPr>
      <w:r>
        <w:rPr>
          <w:b/>
          <w:i/>
        </w:rPr>
        <w:t>Организация и руководство соревнованиями</w:t>
      </w:r>
    </w:p>
    <w:p w:rsidR="003B2674" w:rsidRDefault="003B2674" w:rsidP="003B2674">
      <w:pPr>
        <w:rPr>
          <w:b/>
        </w:rPr>
      </w:pPr>
    </w:p>
    <w:p w:rsidR="003B2674" w:rsidRDefault="003B2674" w:rsidP="003B2674">
      <w:r>
        <w:t xml:space="preserve">          Руководство подготовкой и проведением соревнований осуществляет специально созданный оргкомитет из членов Каменского </w:t>
      </w:r>
      <w:proofErr w:type="spellStart"/>
      <w:r>
        <w:t>МРООиР</w:t>
      </w:r>
      <w:proofErr w:type="spellEnd"/>
      <w:r>
        <w:t>.</w:t>
      </w:r>
    </w:p>
    <w:p w:rsidR="003B2674" w:rsidRDefault="003B2674" w:rsidP="003B2674"/>
    <w:p w:rsidR="003B2674" w:rsidRDefault="003B2674" w:rsidP="003B2674">
      <w:r>
        <w:t xml:space="preserve">         Непосредственное проведение соревнований возлагается на судейскую коллегию           в составе:</w:t>
      </w:r>
    </w:p>
    <w:p w:rsidR="003B2674" w:rsidRDefault="003B2674" w:rsidP="003B2674">
      <w:pPr>
        <w:ind w:left="720"/>
      </w:pPr>
      <w:r>
        <w:t xml:space="preserve">- главный судья: </w:t>
      </w:r>
      <w:proofErr w:type="spellStart"/>
      <w:r>
        <w:t>Язовских</w:t>
      </w:r>
      <w:proofErr w:type="spellEnd"/>
      <w:r>
        <w:t xml:space="preserve"> А.</w:t>
      </w:r>
      <w:r w:rsidR="001B7927">
        <w:t xml:space="preserve"> </w:t>
      </w:r>
      <w:r>
        <w:t>Г.</w:t>
      </w:r>
    </w:p>
    <w:p w:rsidR="003B2674" w:rsidRDefault="003B2674" w:rsidP="003B2674">
      <w:pPr>
        <w:ind w:left="720"/>
      </w:pPr>
      <w:r>
        <w:t xml:space="preserve">- главный секретарь: </w:t>
      </w:r>
      <w:r w:rsidR="001B7927">
        <w:t>Малышев И. Н</w:t>
      </w:r>
      <w:r>
        <w:t>.</w:t>
      </w:r>
    </w:p>
    <w:p w:rsidR="003B2674" w:rsidRDefault="003B2674" w:rsidP="003B2674">
      <w:pPr>
        <w:ind w:left="720"/>
      </w:pPr>
      <w:r>
        <w:t>- судьи на площадке, назначаются на месте.</w:t>
      </w:r>
    </w:p>
    <w:p w:rsidR="003B2674" w:rsidRDefault="003B2674" w:rsidP="003B2674">
      <w:pPr>
        <w:ind w:left="720"/>
      </w:pPr>
    </w:p>
    <w:p w:rsidR="003B2674" w:rsidRDefault="003B2674" w:rsidP="003B2674">
      <w:r>
        <w:t>Участники соревнования, официальные лица соревнования должны руководствоваться следующими нормативными актами:</w:t>
      </w:r>
    </w:p>
    <w:p w:rsidR="003B2674" w:rsidRDefault="003B2674" w:rsidP="003B2674">
      <w:r>
        <w:t>- Федеральный закон «Об оружии»;</w:t>
      </w:r>
    </w:p>
    <w:p w:rsidR="003B2674" w:rsidRDefault="003B2674" w:rsidP="003B2674">
      <w:r>
        <w:t>- Правила проведения соревнований по стендовой и пулевой стрельбе;</w:t>
      </w:r>
    </w:p>
    <w:p w:rsidR="003B2674" w:rsidRDefault="003B2674" w:rsidP="003B2674">
      <w:r>
        <w:t>- Настоящее положение;</w:t>
      </w:r>
    </w:p>
    <w:p w:rsidR="003B2674" w:rsidRDefault="003B2674" w:rsidP="003B2674">
      <w:r>
        <w:t>- Правила о проведении данных соревнований;</w:t>
      </w:r>
    </w:p>
    <w:p w:rsidR="003B2674" w:rsidRDefault="003B2674" w:rsidP="003B2674">
      <w:r>
        <w:t>- Правила по технике безопасности.</w:t>
      </w:r>
    </w:p>
    <w:p w:rsidR="003B2674" w:rsidRDefault="003B2674" w:rsidP="003B2674">
      <w:pPr>
        <w:ind w:left="540"/>
        <w:rPr>
          <w:b/>
          <w:i/>
        </w:rPr>
      </w:pPr>
      <w:r>
        <w:rPr>
          <w:b/>
          <w:i/>
        </w:rPr>
        <w:lastRenderedPageBreak/>
        <w:t xml:space="preserve">                    4.  Обеспечение соревнований</w:t>
      </w:r>
    </w:p>
    <w:p w:rsidR="003B2674" w:rsidRDefault="003B2674" w:rsidP="003B2674">
      <w:pPr>
        <w:rPr>
          <w:b/>
          <w:i/>
        </w:rPr>
      </w:pPr>
    </w:p>
    <w:p w:rsidR="003B2674" w:rsidRDefault="003B2674" w:rsidP="003B2674">
      <w:pPr>
        <w:ind w:left="540" w:hanging="540"/>
      </w:pPr>
      <w:r>
        <w:t>4.1      Стартовый взнос на участие в соревнованиях -</w:t>
      </w:r>
      <w:r w:rsidR="00633CCB">
        <w:t>1</w:t>
      </w:r>
      <w:r w:rsidR="00501072">
        <w:t>5</w:t>
      </w:r>
      <w:r>
        <w:t xml:space="preserve">00 рублей с команды. </w:t>
      </w:r>
    </w:p>
    <w:p w:rsidR="003B2674" w:rsidRPr="00EB0565" w:rsidRDefault="003B2674" w:rsidP="003B2674">
      <w:pPr>
        <w:ind w:left="540" w:hanging="540"/>
      </w:pPr>
      <w:r>
        <w:t>4.2      Участники используют свои патроны, мишенями обеспечиваются.</w:t>
      </w:r>
    </w:p>
    <w:p w:rsidR="009B70F4" w:rsidRDefault="009B70F4" w:rsidP="003B2674"/>
    <w:p w:rsidR="0011396E" w:rsidRDefault="0011396E" w:rsidP="003B2674">
      <w:pPr>
        <w:rPr>
          <w:b/>
          <w:i/>
        </w:rPr>
      </w:pPr>
    </w:p>
    <w:p w:rsidR="003B2674" w:rsidRDefault="003B2674" w:rsidP="003B2674"/>
    <w:p w:rsidR="003B2674" w:rsidRDefault="003B2674" w:rsidP="003B2674">
      <w:pPr>
        <w:ind w:left="1080"/>
        <w:rPr>
          <w:b/>
          <w:i/>
        </w:rPr>
      </w:pPr>
      <w:r>
        <w:rPr>
          <w:b/>
          <w:i/>
        </w:rPr>
        <w:t xml:space="preserve">          5. Условия  и порядок проведения соревнований</w:t>
      </w:r>
    </w:p>
    <w:p w:rsidR="003B2674" w:rsidRDefault="003B2674" w:rsidP="003B2674">
      <w:pPr>
        <w:rPr>
          <w:b/>
        </w:rPr>
      </w:pPr>
    </w:p>
    <w:p w:rsidR="003B2674" w:rsidRDefault="003B2674" w:rsidP="003B2674">
      <w:pPr>
        <w:numPr>
          <w:ilvl w:val="1"/>
          <w:numId w:val="2"/>
        </w:numPr>
      </w:pPr>
      <w:r>
        <w:t xml:space="preserve">      Соревнования проводятся по действующим правилам стендовой и пулевой стрельб.</w:t>
      </w:r>
    </w:p>
    <w:p w:rsidR="00DE3E73" w:rsidRPr="00F509D2" w:rsidRDefault="003B2674" w:rsidP="003B2674">
      <w:r>
        <w:t xml:space="preserve">5.2       </w:t>
      </w:r>
      <w:r w:rsidR="00A20B5C" w:rsidRPr="00A20B5C">
        <w:t>Состав команды 3 человека, один из которых представитель. Разрешается принимать участие в соревновании одиночным стрелкам вне зачёта.</w:t>
      </w:r>
    </w:p>
    <w:p w:rsidR="003B2674" w:rsidRDefault="003B2674" w:rsidP="003B2674">
      <w:r>
        <w:t xml:space="preserve">5.3        Заявки подаются </w:t>
      </w:r>
      <w:r w:rsidR="006D3848">
        <w:t>в</w:t>
      </w:r>
      <w:r w:rsidR="007E1423">
        <w:t xml:space="preserve"> день соревнований</w:t>
      </w:r>
      <w:r>
        <w:t>.</w:t>
      </w:r>
    </w:p>
    <w:p w:rsidR="003B2674" w:rsidRDefault="003B2674" w:rsidP="003B2674">
      <w:pPr>
        <w:ind w:left="720" w:hanging="720"/>
      </w:pPr>
      <w:r>
        <w:t>5.4         Требования к участникам.</w:t>
      </w:r>
    </w:p>
    <w:p w:rsidR="003B2674" w:rsidRDefault="003B2674" w:rsidP="003B2674">
      <w:r>
        <w:t xml:space="preserve"> Для допуска к участию в соревнованиях каждый стрелок должен:</w:t>
      </w:r>
    </w:p>
    <w:p w:rsidR="003B2674" w:rsidRDefault="003B2674" w:rsidP="003B2674">
      <w:r>
        <w:t xml:space="preserve">- </w:t>
      </w:r>
      <w:proofErr w:type="gramStart"/>
      <w:r>
        <w:t>Предоставить документ</w:t>
      </w:r>
      <w:proofErr w:type="gramEnd"/>
      <w:r>
        <w:t>, удостоверяющий личность. Достаточно разрешения на оружие, которое участник собирается использовать на соревновании.</w:t>
      </w:r>
    </w:p>
    <w:p w:rsidR="003B2674" w:rsidRDefault="003B2674" w:rsidP="003B2674">
      <w:pPr>
        <w:ind w:left="720" w:hanging="720"/>
      </w:pPr>
      <w:r>
        <w:t>- Сделать отметку в журнале о проведении инструктажа по мерам безопасности.</w:t>
      </w:r>
    </w:p>
    <w:p w:rsidR="003B2674" w:rsidRDefault="003B2674" w:rsidP="003B2674">
      <w:pPr>
        <w:ind w:left="720" w:hanging="720"/>
      </w:pPr>
      <w:r>
        <w:t>- Предъявить разрешение ОВД на право хранения и ношения оружия и патронов к нему.</w:t>
      </w:r>
    </w:p>
    <w:p w:rsidR="003B2674" w:rsidRDefault="003B2674" w:rsidP="003B2674">
      <w:r>
        <w:t xml:space="preserve">- Предъявить разрешение на добычу охотничьих ресурсов на данный период в </w:t>
      </w:r>
      <w:proofErr w:type="spellStart"/>
      <w:r>
        <w:t>Рыбниковском</w:t>
      </w:r>
      <w:proofErr w:type="spellEnd"/>
      <w:r>
        <w:t xml:space="preserve"> ОРХ.</w:t>
      </w:r>
    </w:p>
    <w:p w:rsidR="003B2674" w:rsidRDefault="003B2674" w:rsidP="003B2674">
      <w:r>
        <w:t>- Использовать гладкоствольное оружие 12</w:t>
      </w:r>
      <w:r w:rsidR="00410F47">
        <w:t>, 16 или 20</w:t>
      </w:r>
      <w:r>
        <w:t>калибра и не имеющее дополнительных прицельных приспособлений, кроме механических</w:t>
      </w:r>
      <w:r w:rsidR="00410F47">
        <w:t xml:space="preserve"> прицелов.</w:t>
      </w:r>
    </w:p>
    <w:p w:rsidR="003B2674" w:rsidRDefault="0046560B" w:rsidP="003B2674">
      <w:r w:rsidRPr="0046560B">
        <w:t>- Использовать патроны при спортивно-охотничьей стрельбе с дробью не крупнее 7 номера</w:t>
      </w:r>
    </w:p>
    <w:p w:rsidR="003B2674" w:rsidRDefault="003B2674" w:rsidP="003B2674">
      <w:r>
        <w:t>- Запрещено использовать патроны при пулевой стрельбе содержащие более одной пули.</w:t>
      </w:r>
    </w:p>
    <w:p w:rsidR="003B2674" w:rsidRDefault="003B2674" w:rsidP="003B2674">
      <w:r>
        <w:t>-Запрещено при стрельбе использовать чужое оружие.</w:t>
      </w:r>
    </w:p>
    <w:p w:rsidR="0046560B" w:rsidRPr="00827008" w:rsidRDefault="0046560B" w:rsidP="003B2674">
      <w:pPr>
        <w:rPr>
          <w:lang w:val="en-US"/>
        </w:rPr>
      </w:pPr>
    </w:p>
    <w:p w:rsidR="00E26FE9" w:rsidRDefault="00E26FE9" w:rsidP="003B2674"/>
    <w:p w:rsidR="0011396E" w:rsidRDefault="0011396E" w:rsidP="003B2674"/>
    <w:p w:rsidR="003B2674" w:rsidRDefault="003B2674" w:rsidP="003B2674"/>
    <w:p w:rsidR="003B2674" w:rsidRDefault="003B2674" w:rsidP="003B2674">
      <w:pPr>
        <w:ind w:left="1080"/>
        <w:rPr>
          <w:b/>
          <w:i/>
        </w:rPr>
      </w:pPr>
      <w:r>
        <w:rPr>
          <w:b/>
          <w:i/>
        </w:rPr>
        <w:t xml:space="preserve">               6. Программа соревнований</w:t>
      </w:r>
    </w:p>
    <w:p w:rsidR="003B2674" w:rsidRDefault="003B2674" w:rsidP="003B2674"/>
    <w:p w:rsidR="003B2674" w:rsidRDefault="003B2674" w:rsidP="003B2674">
      <w:r>
        <w:t xml:space="preserve">6.1       </w:t>
      </w:r>
      <w:r w:rsidR="00501072" w:rsidRPr="00501072">
        <w:t>Первенство состоит из упражнений: «Бегущий кабан»,  стрельба пулей по неподвижной мишени №4, стрельба пулей по разрушающейся мишени, спортивно-охотничья стрельба.</w:t>
      </w:r>
    </w:p>
    <w:p w:rsidR="00E26FE9" w:rsidRDefault="00E26FE9" w:rsidP="003B2674"/>
    <w:p w:rsidR="003B2674" w:rsidRDefault="003B2674" w:rsidP="003B267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 Программа:</w:t>
      </w:r>
    </w:p>
    <w:p w:rsidR="00E26FE9" w:rsidRDefault="00E26FE9" w:rsidP="003B2674">
      <w:pPr>
        <w:pStyle w:val="1"/>
        <w:rPr>
          <w:rFonts w:ascii="Times New Roman" w:hAnsi="Times New Roman"/>
          <w:sz w:val="24"/>
          <w:szCs w:val="24"/>
        </w:rPr>
      </w:pPr>
    </w:p>
    <w:p w:rsidR="00E26FE9" w:rsidRDefault="00E26FE9" w:rsidP="00E26FE9">
      <w:pPr>
        <w:pStyle w:val="1"/>
        <w:rPr>
          <w:rFonts w:ascii="Times New Roman" w:hAnsi="Times New Roman"/>
          <w:b/>
          <w:sz w:val="24"/>
          <w:szCs w:val="24"/>
          <w:u w:val="single"/>
        </w:rPr>
      </w:pPr>
      <w:r w:rsidRPr="003A0A84">
        <w:rPr>
          <w:rFonts w:ascii="Times New Roman" w:hAnsi="Times New Roman"/>
          <w:b/>
          <w:sz w:val="24"/>
          <w:szCs w:val="24"/>
          <w:u w:val="single"/>
        </w:rPr>
        <w:t xml:space="preserve">1 этап.  </w:t>
      </w:r>
      <w:r>
        <w:rPr>
          <w:rFonts w:ascii="Times New Roman" w:hAnsi="Times New Roman"/>
          <w:b/>
          <w:sz w:val="24"/>
          <w:szCs w:val="24"/>
          <w:u w:val="single"/>
        </w:rPr>
        <w:t>Бегущий кабан</w:t>
      </w:r>
      <w:r w:rsidRPr="003A0A84">
        <w:rPr>
          <w:rFonts w:ascii="Times New Roman" w:hAnsi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E26FE9" w:rsidRPr="003A0A84" w:rsidRDefault="00E26FE9" w:rsidP="00E26FE9">
      <w:pPr>
        <w:pStyle w:val="1"/>
        <w:rPr>
          <w:rFonts w:ascii="Times New Roman" w:hAnsi="Times New Roman"/>
          <w:b/>
          <w:sz w:val="24"/>
          <w:szCs w:val="24"/>
        </w:rPr>
      </w:pPr>
    </w:p>
    <w:p w:rsidR="0046560B" w:rsidRPr="0046560B" w:rsidRDefault="00E26FE9" w:rsidP="00E26FE9">
      <w:r>
        <w:t xml:space="preserve">Проводится в виде стрельбы пулями по движущейся мишени. Участвуют все члены </w:t>
      </w:r>
      <w:r w:rsidRPr="003A0A84">
        <w:t>команды.</w:t>
      </w:r>
      <w:r>
        <w:t xml:space="preserve"> Участник становится на номер для стрельбы по движущейся мишени. Заряжает ружьё 2-мя пулевыми патронами. П</w:t>
      </w:r>
      <w:r w:rsidR="009C53DF">
        <w:t xml:space="preserve">осле </w:t>
      </w:r>
      <w:r>
        <w:t>изготовк</w:t>
      </w:r>
      <w:r w:rsidR="009C53DF">
        <w:t>и</w:t>
      </w:r>
      <w:r>
        <w:t xml:space="preserve"> даёт команду на запуск мишени «Бегущий кабан». Когда мишень окажется в зоне поражения, ограниченной шестами, делает 2 выстрела по движущейся мишени. </w:t>
      </w:r>
      <w:r w:rsidR="0046560B" w:rsidRPr="0046560B">
        <w:t xml:space="preserve">При </w:t>
      </w:r>
      <w:r w:rsidR="0046560B">
        <w:t xml:space="preserve">производстве выстрелов вне зоны ограниченной шестами </w:t>
      </w:r>
      <w:r w:rsidR="0046560B" w:rsidRPr="0046560B">
        <w:t>из результата стрелка будет изъято лучшее попадание за кажд</w:t>
      </w:r>
      <w:r w:rsidR="0046560B">
        <w:t>ый</w:t>
      </w:r>
      <w:r w:rsidR="0046560B" w:rsidRPr="0046560B">
        <w:t xml:space="preserve"> </w:t>
      </w:r>
      <w:r w:rsidR="0046560B">
        <w:t>выстрел</w:t>
      </w:r>
      <w:r w:rsidR="0046560B" w:rsidRPr="0046560B">
        <w:t>.</w:t>
      </w:r>
    </w:p>
    <w:p w:rsidR="00E26FE9" w:rsidRDefault="00E26FE9" w:rsidP="00E26FE9">
      <w:r>
        <w:t xml:space="preserve">Если участник не произвёл стрельбу по причине осечки, не снятия с предохранителя и др., </w:t>
      </w:r>
      <w:proofErr w:type="spellStart"/>
      <w:r>
        <w:t>переподача</w:t>
      </w:r>
      <w:proofErr w:type="spellEnd"/>
      <w:r>
        <w:t xml:space="preserve"> мишени не производится.</w:t>
      </w:r>
    </w:p>
    <w:p w:rsidR="00E26FE9" w:rsidRDefault="00E26FE9" w:rsidP="00E26FE9">
      <w:proofErr w:type="spellStart"/>
      <w:r>
        <w:t>Переподача</w:t>
      </w:r>
      <w:proofErr w:type="spellEnd"/>
      <w:r>
        <w:t xml:space="preserve"> производится только в случае не правильного движения </w:t>
      </w:r>
      <w:r w:rsidR="00820CBD">
        <w:t>мишени</w:t>
      </w:r>
      <w:r>
        <w:t>.</w:t>
      </w:r>
    </w:p>
    <w:p w:rsidR="002778C8" w:rsidRPr="00EB0565" w:rsidRDefault="00E26FE9" w:rsidP="00616B23">
      <w:r>
        <w:t>Максимальное количество очков в упражнении -50.</w:t>
      </w:r>
    </w:p>
    <w:p w:rsidR="0054404E" w:rsidRDefault="00616B23" w:rsidP="0054404E">
      <w:pPr>
        <w:pStyle w:val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54404E">
        <w:rPr>
          <w:rFonts w:ascii="Times New Roman" w:hAnsi="Times New Roman"/>
          <w:b/>
          <w:sz w:val="24"/>
          <w:szCs w:val="24"/>
          <w:u w:val="single"/>
        </w:rPr>
        <w:t xml:space="preserve"> этап.  Пулевая стрельба по мишени №4</w:t>
      </w:r>
    </w:p>
    <w:p w:rsidR="00777DB3" w:rsidRPr="002778C8" w:rsidRDefault="00777DB3" w:rsidP="0054404E">
      <w:pPr>
        <w:pStyle w:val="1"/>
        <w:rPr>
          <w:rFonts w:ascii="Times New Roman" w:hAnsi="Times New Roman"/>
          <w:b/>
          <w:sz w:val="24"/>
          <w:szCs w:val="24"/>
          <w:u w:val="single"/>
        </w:rPr>
      </w:pP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Программа по пулевой стрельбе:</w:t>
      </w: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Мишень №4 (черный круг).</w:t>
      </w: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Дистанция: 40 метров.</w:t>
      </w: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Положение для стрельбы: стоя, без опор и ремня.</w:t>
      </w: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Количество выстрелов: 5</w:t>
      </w: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Участвуют все члены команды.</w:t>
      </w: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Особые условия: в оружие заряжается не более одного патрона. Нарушение данного условия ведет к дисквалификации стрелка за несоблюдение правил.</w:t>
      </w:r>
    </w:p>
    <w:p w:rsidR="00501072" w:rsidRDefault="00501072" w:rsidP="00501072">
      <w:pPr>
        <w:rPr>
          <w:lang w:eastAsia="en-US"/>
        </w:rPr>
      </w:pPr>
      <w:r>
        <w:rPr>
          <w:lang w:eastAsia="en-US"/>
        </w:rPr>
        <w:t>При наличии в мишенях стрелка более 5 попаданий из результата стрелка будет изъято лучшее попадание за каждую «лишнюю» пробоину.</w:t>
      </w:r>
    </w:p>
    <w:p w:rsidR="000F7C4B" w:rsidRDefault="00501072" w:rsidP="00501072">
      <w:pPr>
        <w:rPr>
          <w:lang w:eastAsia="en-US"/>
        </w:rPr>
      </w:pPr>
      <w:r>
        <w:rPr>
          <w:lang w:eastAsia="en-US"/>
        </w:rPr>
        <w:t>Максимальное количество очков в упражнении -50.</w:t>
      </w:r>
    </w:p>
    <w:p w:rsidR="00777DB3" w:rsidRDefault="00777DB3" w:rsidP="00501072">
      <w:pPr>
        <w:rPr>
          <w:lang w:eastAsia="en-US"/>
        </w:rPr>
      </w:pPr>
    </w:p>
    <w:p w:rsidR="0018651F" w:rsidRDefault="0018651F" w:rsidP="00501072">
      <w:pPr>
        <w:rPr>
          <w:lang w:eastAsia="en-US"/>
        </w:rPr>
      </w:pPr>
    </w:p>
    <w:p w:rsidR="0018651F" w:rsidRPr="0018651F" w:rsidRDefault="0018651F" w:rsidP="0018651F">
      <w:pPr>
        <w:rPr>
          <w:b/>
          <w:u w:val="single"/>
        </w:rPr>
      </w:pPr>
      <w:r w:rsidRPr="0018651F">
        <w:rPr>
          <w:b/>
          <w:u w:val="single"/>
        </w:rPr>
        <w:t>3 этап.  Пулевая стрельба по разрушающейся мишени</w:t>
      </w:r>
    </w:p>
    <w:p w:rsidR="0018651F" w:rsidRDefault="0018651F" w:rsidP="0018651F"/>
    <w:p w:rsidR="0018651F" w:rsidRDefault="0018651F" w:rsidP="0018651F">
      <w:r>
        <w:t>Программа по пулевой стрельбе:</w:t>
      </w:r>
    </w:p>
    <w:p w:rsidR="0018651F" w:rsidRDefault="0018651F" w:rsidP="0018651F">
      <w:r>
        <w:t>Мишень разрушающаяся (тарелка) в количестве 5 шт.</w:t>
      </w:r>
    </w:p>
    <w:p w:rsidR="0018651F" w:rsidRDefault="0018651F" w:rsidP="0018651F">
      <w:r>
        <w:t>Дистанция: 25 метров.</w:t>
      </w:r>
    </w:p>
    <w:p w:rsidR="0018651F" w:rsidRDefault="0018651F" w:rsidP="0018651F">
      <w:r>
        <w:t>Положение для стрельбы: стоя, без опор и ремня.</w:t>
      </w:r>
    </w:p>
    <w:p w:rsidR="0018651F" w:rsidRDefault="0018651F" w:rsidP="0018651F">
      <w:r>
        <w:t>По команде судьи участники производят по одному выстрелу. После отметки результатов производятся последующие выстрелы по одному по команде судьи.</w:t>
      </w:r>
    </w:p>
    <w:p w:rsidR="0018651F" w:rsidRDefault="0018651F" w:rsidP="0018651F">
      <w:r>
        <w:t>Количество выстрелов: 5</w:t>
      </w:r>
    </w:p>
    <w:p w:rsidR="0018651F" w:rsidRDefault="0018651F" w:rsidP="0018651F">
      <w:r>
        <w:t>Участвует все члены команды.</w:t>
      </w:r>
    </w:p>
    <w:p w:rsidR="0018651F" w:rsidRDefault="0018651F" w:rsidP="0018651F">
      <w:r>
        <w:t>Особые условия: в оружие заряжается не более одного патрона. Нарушение данного условия ведет к дисквалификации стрелка за несоблюдение правил.</w:t>
      </w:r>
    </w:p>
    <w:p w:rsidR="0018651F" w:rsidRDefault="0018651F" w:rsidP="0018651F">
      <w:r>
        <w:t>Общий зачет за серию 5 мишеней по 10 очков за каждую мишень.</w:t>
      </w:r>
    </w:p>
    <w:p w:rsidR="0018651F" w:rsidRDefault="0018651F" w:rsidP="0018651F">
      <w:r>
        <w:t>Максимальное количество очков в упражнении -50.</w:t>
      </w:r>
    </w:p>
    <w:p w:rsidR="00777DB3" w:rsidRDefault="00777DB3" w:rsidP="0018651F"/>
    <w:p w:rsidR="00777DB3" w:rsidRPr="00463416" w:rsidRDefault="00777DB3" w:rsidP="0018651F"/>
    <w:p w:rsidR="0011396E" w:rsidRPr="00EB0565" w:rsidRDefault="0011396E" w:rsidP="00584D21"/>
    <w:p w:rsidR="003B2674" w:rsidRDefault="0018651F" w:rsidP="003B2674">
      <w:pPr>
        <w:pStyle w:val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3B2674">
        <w:rPr>
          <w:rFonts w:ascii="Times New Roman" w:hAnsi="Times New Roman"/>
          <w:b/>
          <w:sz w:val="24"/>
          <w:szCs w:val="24"/>
          <w:u w:val="single"/>
        </w:rPr>
        <w:t xml:space="preserve"> этап.  </w:t>
      </w:r>
      <w:r w:rsidR="00353E5C">
        <w:rPr>
          <w:rFonts w:ascii="Times New Roman" w:hAnsi="Times New Roman"/>
          <w:b/>
          <w:sz w:val="24"/>
          <w:szCs w:val="24"/>
          <w:u w:val="single"/>
        </w:rPr>
        <w:t>Круг</w:t>
      </w:r>
    </w:p>
    <w:p w:rsidR="00777DB3" w:rsidRPr="00EB0565" w:rsidRDefault="00777DB3" w:rsidP="003B2674">
      <w:pPr>
        <w:pStyle w:val="1"/>
        <w:rPr>
          <w:rFonts w:ascii="Times New Roman" w:hAnsi="Times New Roman"/>
          <w:b/>
          <w:sz w:val="24"/>
          <w:szCs w:val="24"/>
          <w:u w:val="single"/>
        </w:rPr>
      </w:pPr>
    </w:p>
    <w:p w:rsidR="00580E7C" w:rsidRDefault="00580E7C" w:rsidP="00580E7C">
      <w:pPr>
        <w:ind w:left="720" w:hanging="720"/>
      </w:pPr>
      <w:r>
        <w:t>Программа:</w:t>
      </w:r>
    </w:p>
    <w:p w:rsidR="00580E7C" w:rsidRPr="00EB0565" w:rsidRDefault="00580E7C" w:rsidP="00580E7C">
      <w:r>
        <w:t xml:space="preserve">Производится в виде стрельбы из гладкоствольного оружия, заряженного патронами с дробью, по тарелочкам, выпущенным метательным станком. </w:t>
      </w:r>
      <w:r w:rsidRPr="00DF1CA8">
        <w:t>Каж</w:t>
      </w:r>
      <w:r w:rsidR="00C6618D">
        <w:t xml:space="preserve">дому участнику даётся право на поражение </w:t>
      </w:r>
      <w:r w:rsidR="00584D21">
        <w:t>10</w:t>
      </w:r>
      <w:r w:rsidR="00C6618D">
        <w:t>-ти мишеней</w:t>
      </w:r>
      <w:r>
        <w:t>,</w:t>
      </w:r>
      <w:r w:rsidRPr="00DF1CA8">
        <w:t xml:space="preserve"> по </w:t>
      </w:r>
      <w:r w:rsidR="00353E5C">
        <w:t>одному</w:t>
      </w:r>
      <w:r w:rsidRPr="00DF1CA8">
        <w:t xml:space="preserve"> выстрел</w:t>
      </w:r>
      <w:r w:rsidR="00353E5C">
        <w:t>у</w:t>
      </w:r>
      <w:r w:rsidRPr="00DF1CA8">
        <w:t xml:space="preserve"> на тарелочку.</w:t>
      </w:r>
    </w:p>
    <w:p w:rsidR="004F58C4" w:rsidRDefault="004F58C4" w:rsidP="00580E7C">
      <w:r w:rsidRPr="004F58C4">
        <w:t>Участвуют все члены команды.</w:t>
      </w:r>
    </w:p>
    <w:p w:rsidR="00580E7C" w:rsidRDefault="00580E7C" w:rsidP="00580E7C">
      <w:r>
        <w:t xml:space="preserve">Общий зачет за серию </w:t>
      </w:r>
      <w:r w:rsidR="00584D21">
        <w:t>10</w:t>
      </w:r>
      <w:r>
        <w:t xml:space="preserve"> мишеней по </w:t>
      </w:r>
      <w:r w:rsidR="00584D21">
        <w:t>5</w:t>
      </w:r>
      <w:r>
        <w:t xml:space="preserve"> очков за каждую мишень. Максимальное количество очков в упражнении -50.</w:t>
      </w:r>
    </w:p>
    <w:p w:rsidR="00362B5C" w:rsidRDefault="00362B5C" w:rsidP="00580E7C"/>
    <w:p w:rsidR="00777DB3" w:rsidRDefault="00777DB3" w:rsidP="00580E7C"/>
    <w:p w:rsidR="00777DB3" w:rsidRPr="00EB0565" w:rsidRDefault="00777DB3" w:rsidP="00580E7C"/>
    <w:p w:rsidR="003917EB" w:rsidRPr="003A0A84" w:rsidRDefault="003917EB" w:rsidP="003917EB">
      <w:r>
        <w:t>6.3</w:t>
      </w:r>
      <w:r w:rsidRPr="003A0A84">
        <w:t xml:space="preserve"> Структура соревнования </w:t>
      </w:r>
      <w:r>
        <w:t xml:space="preserve">по </w:t>
      </w:r>
      <w:r w:rsidRPr="003A0A84">
        <w:t>стрельбе:</w:t>
      </w:r>
    </w:p>
    <w:p w:rsidR="004A32E6" w:rsidRDefault="004A32E6" w:rsidP="004A32E6">
      <w:r>
        <w:t>-  упражнение по спортивно-охотничьей стрельбе -  расход патронов 10шт на каждого члена команды.</w:t>
      </w:r>
    </w:p>
    <w:p w:rsidR="00362B5C" w:rsidRDefault="004A32E6" w:rsidP="004A32E6">
      <w:r>
        <w:t>-  3 упражнения по пулевой стрельбе - расход патронов 12шт на каждого члена команды.</w:t>
      </w:r>
    </w:p>
    <w:p w:rsidR="0011396E" w:rsidRPr="00463416" w:rsidRDefault="0011396E" w:rsidP="003B2674"/>
    <w:p w:rsidR="000F7C4B" w:rsidRPr="00463416" w:rsidRDefault="000F7C4B" w:rsidP="003B2674"/>
    <w:p w:rsidR="000F7C4B" w:rsidRPr="00463416" w:rsidRDefault="000F7C4B" w:rsidP="003B2674"/>
    <w:p w:rsidR="00362B5C" w:rsidRDefault="00362B5C" w:rsidP="003B2674"/>
    <w:p w:rsidR="003B2674" w:rsidRDefault="003B2674" w:rsidP="00365D91">
      <w:pPr>
        <w:ind w:left="720" w:hanging="720"/>
        <w:rPr>
          <w:b/>
          <w:i/>
        </w:rPr>
      </w:pPr>
      <w:r>
        <w:rPr>
          <w:b/>
          <w:i/>
        </w:rPr>
        <w:lastRenderedPageBreak/>
        <w:t xml:space="preserve">                                  7. Определение победителя</w:t>
      </w:r>
    </w:p>
    <w:p w:rsidR="003B2674" w:rsidRDefault="003B2674" w:rsidP="00365D9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777DB3" w:rsidRPr="00777DB3" w:rsidRDefault="00362B5C" w:rsidP="00777DB3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7DB3" w:rsidRPr="00777DB3">
        <w:rPr>
          <w:rFonts w:ascii="Times New Roman" w:hAnsi="Times New Roman"/>
          <w:sz w:val="24"/>
          <w:szCs w:val="24"/>
        </w:rPr>
        <w:t>Победителем по «Бегущему кабану» считается команда, поразившая в сумме наибольшее количество очков на мишени.</w:t>
      </w:r>
    </w:p>
    <w:p w:rsidR="00777DB3" w:rsidRPr="00777DB3" w:rsidRDefault="00777DB3" w:rsidP="00777DB3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777DB3">
        <w:rPr>
          <w:rFonts w:ascii="Times New Roman" w:hAnsi="Times New Roman"/>
          <w:sz w:val="24"/>
          <w:szCs w:val="24"/>
        </w:rPr>
        <w:t>Победителем по пулевой стрельбе по мишени №4 считается команда, поразившая в сумме наибольшее количество очков на мишени.</w:t>
      </w:r>
    </w:p>
    <w:p w:rsidR="00777DB3" w:rsidRPr="00777DB3" w:rsidRDefault="00777DB3" w:rsidP="00777DB3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777DB3">
        <w:rPr>
          <w:rFonts w:ascii="Times New Roman" w:hAnsi="Times New Roman"/>
          <w:sz w:val="24"/>
          <w:szCs w:val="24"/>
        </w:rPr>
        <w:t xml:space="preserve">Победителем по пулевой стрельбе по разрушающимся мишеням считается команда, поразившая наибольшее количество мишеней. </w:t>
      </w:r>
    </w:p>
    <w:p w:rsidR="00777DB3" w:rsidRPr="00777DB3" w:rsidRDefault="00777DB3" w:rsidP="00777DB3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777DB3">
        <w:rPr>
          <w:rFonts w:ascii="Times New Roman" w:hAnsi="Times New Roman"/>
          <w:sz w:val="24"/>
          <w:szCs w:val="24"/>
        </w:rPr>
        <w:t xml:space="preserve"> Победителем </w:t>
      </w:r>
      <w:r>
        <w:rPr>
          <w:rFonts w:ascii="Times New Roman" w:hAnsi="Times New Roman"/>
          <w:sz w:val="24"/>
          <w:szCs w:val="24"/>
        </w:rPr>
        <w:t>в упражнении «Круг»</w:t>
      </w:r>
      <w:r w:rsidRPr="00777DB3">
        <w:rPr>
          <w:rFonts w:ascii="Times New Roman" w:hAnsi="Times New Roman"/>
          <w:sz w:val="24"/>
          <w:szCs w:val="24"/>
        </w:rPr>
        <w:t xml:space="preserve"> считается команда, поразившая     наибольшее количество мишеней. </w:t>
      </w:r>
    </w:p>
    <w:p w:rsidR="00777DB3" w:rsidRPr="00777DB3" w:rsidRDefault="00777DB3" w:rsidP="00777DB3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777DB3">
        <w:rPr>
          <w:rFonts w:ascii="Times New Roman" w:hAnsi="Times New Roman"/>
          <w:sz w:val="24"/>
          <w:szCs w:val="24"/>
        </w:rPr>
        <w:t xml:space="preserve">     Команда победитель в общем зачёте определяется путём складывания занятых мест в четырёх упражнениях. Победителем становится команда, набравшая наименьшее количество очков в сумме. В случае равенства предпочтение отдаётся команде, занявшей более высокое место в упражнении «Бегущий кабан».</w:t>
      </w:r>
    </w:p>
    <w:p w:rsidR="00D53929" w:rsidRDefault="00777DB3" w:rsidP="00777DB3">
      <w:pPr>
        <w:pStyle w:val="1"/>
        <w:ind w:firstLine="851"/>
        <w:jc w:val="both"/>
      </w:pPr>
      <w:r w:rsidRPr="00777DB3">
        <w:rPr>
          <w:rFonts w:ascii="Times New Roman" w:hAnsi="Times New Roman"/>
          <w:sz w:val="24"/>
          <w:szCs w:val="24"/>
        </w:rPr>
        <w:t xml:space="preserve">     Победитель в общем зачёте определяется путём складывания очков в каждом виде соревнований. Победителем становится участник, набравший наибольшее количество очков в сумме. В случае равенства предпочтение отдаётся участнику, набравшему наибольшее количество очков в упражнении «Бегущий кабан».</w:t>
      </w:r>
    </w:p>
    <w:p w:rsidR="003B2674" w:rsidRDefault="003B2674" w:rsidP="004E08E3"/>
    <w:p w:rsidR="00514AAF" w:rsidRDefault="003B2674" w:rsidP="003B2674">
      <w:pPr>
        <w:ind w:left="1080" w:hanging="1080"/>
      </w:pPr>
      <w:r>
        <w:t xml:space="preserve">                                  </w:t>
      </w:r>
    </w:p>
    <w:p w:rsidR="00514AAF" w:rsidRDefault="00514AAF" w:rsidP="003B2674">
      <w:pPr>
        <w:ind w:left="1080" w:hanging="1080"/>
      </w:pPr>
    </w:p>
    <w:p w:rsidR="003B2674" w:rsidRDefault="003B2674" w:rsidP="00514AAF">
      <w:pPr>
        <w:ind w:left="1080" w:hanging="1080"/>
        <w:jc w:val="center"/>
        <w:rPr>
          <w:b/>
        </w:rPr>
      </w:pPr>
      <w:r>
        <w:rPr>
          <w:b/>
          <w:i/>
        </w:rPr>
        <w:t>8</w:t>
      </w:r>
      <w:r>
        <w:rPr>
          <w:b/>
        </w:rPr>
        <w:t xml:space="preserve">.  </w:t>
      </w:r>
      <w:r>
        <w:rPr>
          <w:b/>
          <w:i/>
        </w:rPr>
        <w:t>Награждение победителей</w:t>
      </w:r>
    </w:p>
    <w:p w:rsidR="003B2674" w:rsidRDefault="003B2674" w:rsidP="00ED2BBB">
      <w:pPr>
        <w:rPr>
          <w:b/>
        </w:rPr>
      </w:pPr>
    </w:p>
    <w:p w:rsidR="003B2674" w:rsidRDefault="003B2674" w:rsidP="001A2764">
      <w:r>
        <w:t xml:space="preserve">            Команды, занявшие призовы</w:t>
      </w:r>
      <w:r w:rsidR="004E08E3">
        <w:t>е места, награждаются грамота</w:t>
      </w:r>
      <w:r w:rsidR="00463416">
        <w:t>ми</w:t>
      </w:r>
      <w:r w:rsidR="00751B93">
        <w:t xml:space="preserve"> и ценными призами.</w:t>
      </w:r>
    </w:p>
    <w:p w:rsidR="00362B5C" w:rsidRDefault="00362B5C" w:rsidP="001A2764">
      <w:r>
        <w:t xml:space="preserve">         </w:t>
      </w:r>
      <w:r w:rsidR="00463416">
        <w:t xml:space="preserve">   </w:t>
      </w:r>
      <w:r>
        <w:t>Участники,</w:t>
      </w:r>
      <w:r w:rsidRPr="00362B5C">
        <w:t xml:space="preserve"> </w:t>
      </w:r>
      <w:r>
        <w:t xml:space="preserve">занявшие </w:t>
      </w:r>
      <w:r w:rsidR="00D35113">
        <w:t>первое</w:t>
      </w:r>
      <w:r>
        <w:t xml:space="preserve"> мест</w:t>
      </w:r>
      <w:r w:rsidR="00D35113">
        <w:t>о</w:t>
      </w:r>
      <w:r>
        <w:t xml:space="preserve">  в упра</w:t>
      </w:r>
      <w:r w:rsidR="00463416">
        <w:t>жнении, награждаются грамотами</w:t>
      </w:r>
      <w:r w:rsidR="00463416" w:rsidRPr="00463416">
        <w:t xml:space="preserve"> </w:t>
      </w:r>
      <w:r>
        <w:t>и ценными призами</w:t>
      </w:r>
      <w:r w:rsidR="00751B93">
        <w:t>.</w:t>
      </w:r>
    </w:p>
    <w:p w:rsidR="00751B93" w:rsidRDefault="00751B93" w:rsidP="001A2764">
      <w:r>
        <w:t xml:space="preserve">             </w:t>
      </w:r>
      <w:proofErr w:type="gramStart"/>
      <w:r>
        <w:t>Все призёры соревнований награждаются путёвками на водоплавающую дичь на выбор: на весенний или осенний сезоны 202</w:t>
      </w:r>
      <w:r w:rsidR="00777DB3">
        <w:t>5</w:t>
      </w:r>
      <w:r>
        <w:t xml:space="preserve"> года.</w:t>
      </w:r>
      <w:proofErr w:type="gramEnd"/>
    </w:p>
    <w:p w:rsidR="0060433E" w:rsidRDefault="0060433E" w:rsidP="001A2764">
      <w:r>
        <w:t xml:space="preserve">            </w:t>
      </w:r>
    </w:p>
    <w:p w:rsidR="003B2674" w:rsidRDefault="003B2674" w:rsidP="003B2674"/>
    <w:p w:rsidR="003B2674" w:rsidRDefault="003B2674" w:rsidP="003B2674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Организационные вопросы и техническое обслуживание  </w:t>
      </w:r>
    </w:p>
    <w:p w:rsidR="003B2674" w:rsidRDefault="003B2674" w:rsidP="003B2674">
      <w:pPr>
        <w:rPr>
          <w:b/>
        </w:rPr>
      </w:pPr>
    </w:p>
    <w:p w:rsidR="003B2674" w:rsidRDefault="003B2674" w:rsidP="003B2674">
      <w:pPr>
        <w:ind w:left="720" w:hanging="720"/>
      </w:pPr>
      <w:r>
        <w:t>9.1       Письменные заявки на участие в соревнованиях предоставляются по образцу.</w:t>
      </w:r>
    </w:p>
    <w:p w:rsidR="003B2674" w:rsidRDefault="003B2674" w:rsidP="003B2674">
      <w:pPr>
        <w:ind w:left="720" w:hanging="720"/>
      </w:pPr>
      <w:r>
        <w:t>9.2       Спорные вопросы, связанные с отказом оружия во время стрельбы, определение результата и другие, будут решаться судейской коллегией и представителями команд.</w:t>
      </w:r>
    </w:p>
    <w:p w:rsidR="0094246B" w:rsidRDefault="003B2674" w:rsidP="004E08E3">
      <w:pPr>
        <w:ind w:left="720" w:hanging="720"/>
      </w:pPr>
      <w:r>
        <w:t xml:space="preserve">9.3      Справки по тел. </w:t>
      </w:r>
      <w:r>
        <w:rPr>
          <w:b/>
        </w:rPr>
        <w:t>8-</w:t>
      </w:r>
      <w:r w:rsidR="00A91D5E">
        <w:rPr>
          <w:b/>
          <w:lang w:val="en-US"/>
        </w:rPr>
        <w:t>902-870-33-04</w:t>
      </w:r>
      <w:r>
        <w:rPr>
          <w:b/>
        </w:rPr>
        <w:t>.</w:t>
      </w:r>
    </w:p>
    <w:sectPr w:rsidR="0094246B" w:rsidSect="0094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615"/>
    <w:multiLevelType w:val="multilevel"/>
    <w:tmpl w:val="1302B9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3637F99"/>
    <w:multiLevelType w:val="multilevel"/>
    <w:tmpl w:val="DCF8C7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</w:lvl>
  </w:abstractNum>
  <w:abstractNum w:abstractNumId="2">
    <w:nsid w:val="71CD0E5D"/>
    <w:multiLevelType w:val="hybridMultilevel"/>
    <w:tmpl w:val="60889DA4"/>
    <w:lvl w:ilvl="0" w:tplc="B0DA1CE8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74"/>
    <w:rsid w:val="00082216"/>
    <w:rsid w:val="000A7E81"/>
    <w:rsid w:val="000F7C4B"/>
    <w:rsid w:val="0011396E"/>
    <w:rsid w:val="00124028"/>
    <w:rsid w:val="0018651F"/>
    <w:rsid w:val="001A2764"/>
    <w:rsid w:val="001B7927"/>
    <w:rsid w:val="001D0EE2"/>
    <w:rsid w:val="00202E04"/>
    <w:rsid w:val="002778C8"/>
    <w:rsid w:val="002B39C6"/>
    <w:rsid w:val="002C4610"/>
    <w:rsid w:val="002C6029"/>
    <w:rsid w:val="003020F3"/>
    <w:rsid w:val="00306705"/>
    <w:rsid w:val="003279A5"/>
    <w:rsid w:val="00341A70"/>
    <w:rsid w:val="00353E5C"/>
    <w:rsid w:val="00362B5C"/>
    <w:rsid w:val="00365D91"/>
    <w:rsid w:val="00385AFF"/>
    <w:rsid w:val="003917EB"/>
    <w:rsid w:val="003B2674"/>
    <w:rsid w:val="003E47A9"/>
    <w:rsid w:val="00410F47"/>
    <w:rsid w:val="00441FFA"/>
    <w:rsid w:val="00463416"/>
    <w:rsid w:val="0046560B"/>
    <w:rsid w:val="00471B09"/>
    <w:rsid w:val="004A32E6"/>
    <w:rsid w:val="004D73AE"/>
    <w:rsid w:val="004E08E3"/>
    <w:rsid w:val="004F58C4"/>
    <w:rsid w:val="00501072"/>
    <w:rsid w:val="005119D6"/>
    <w:rsid w:val="00514AAF"/>
    <w:rsid w:val="0054404E"/>
    <w:rsid w:val="00580E7C"/>
    <w:rsid w:val="00584D21"/>
    <w:rsid w:val="006022F5"/>
    <w:rsid w:val="0060433E"/>
    <w:rsid w:val="00616B23"/>
    <w:rsid w:val="00633CCB"/>
    <w:rsid w:val="00642902"/>
    <w:rsid w:val="006C14F7"/>
    <w:rsid w:val="006C2AEF"/>
    <w:rsid w:val="006D3848"/>
    <w:rsid w:val="006E62D8"/>
    <w:rsid w:val="00751B93"/>
    <w:rsid w:val="00777DB3"/>
    <w:rsid w:val="0079008E"/>
    <w:rsid w:val="007E1423"/>
    <w:rsid w:val="00814E26"/>
    <w:rsid w:val="00820CBD"/>
    <w:rsid w:val="008246EB"/>
    <w:rsid w:val="008265AF"/>
    <w:rsid w:val="00827008"/>
    <w:rsid w:val="00880046"/>
    <w:rsid w:val="008A4B65"/>
    <w:rsid w:val="008D7C97"/>
    <w:rsid w:val="008F2FAA"/>
    <w:rsid w:val="0094246B"/>
    <w:rsid w:val="0099553A"/>
    <w:rsid w:val="009A7481"/>
    <w:rsid w:val="009B70F4"/>
    <w:rsid w:val="009B76B9"/>
    <w:rsid w:val="009C53DF"/>
    <w:rsid w:val="00A20B5C"/>
    <w:rsid w:val="00A27378"/>
    <w:rsid w:val="00A54A96"/>
    <w:rsid w:val="00A84D9B"/>
    <w:rsid w:val="00A91D5E"/>
    <w:rsid w:val="00AC4BFB"/>
    <w:rsid w:val="00B6341E"/>
    <w:rsid w:val="00B85024"/>
    <w:rsid w:val="00BD09D5"/>
    <w:rsid w:val="00C6618D"/>
    <w:rsid w:val="00C87A5C"/>
    <w:rsid w:val="00D02551"/>
    <w:rsid w:val="00D35113"/>
    <w:rsid w:val="00D53929"/>
    <w:rsid w:val="00DD6D80"/>
    <w:rsid w:val="00DE3E73"/>
    <w:rsid w:val="00E26FE9"/>
    <w:rsid w:val="00E7783F"/>
    <w:rsid w:val="00E812B3"/>
    <w:rsid w:val="00EB0565"/>
    <w:rsid w:val="00ED2BBB"/>
    <w:rsid w:val="00F148EF"/>
    <w:rsid w:val="00F37857"/>
    <w:rsid w:val="00F509D2"/>
    <w:rsid w:val="00FC35DE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2674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3B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2674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3B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2024-04-17T06:25:00Z</cp:lastPrinted>
  <dcterms:created xsi:type="dcterms:W3CDTF">2025-03-20T08:38:00Z</dcterms:created>
  <dcterms:modified xsi:type="dcterms:W3CDTF">2025-03-21T02:56:00Z</dcterms:modified>
</cp:coreProperties>
</file>